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8E" w:rsidRPr="0064147B" w:rsidRDefault="0064147B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5454"/>
          <w:sz w:val="20"/>
          <w:szCs w:val="20"/>
          <w:u w:val="single"/>
        </w:rPr>
      </w:pPr>
      <w:r w:rsidRPr="0064147B">
        <w:rPr>
          <w:rFonts w:ascii="Arial" w:hAnsi="Arial" w:cs="Arial"/>
          <w:b/>
          <w:color w:val="545454"/>
          <w:sz w:val="20"/>
          <w:szCs w:val="20"/>
          <w:u w:val="single"/>
        </w:rPr>
        <w:t>U8903B firmware upgrade procedures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454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color w:val="000000"/>
          <w:sz w:val="16"/>
          <w:szCs w:val="20"/>
        </w:rPr>
        <w:t xml:space="preserve">The U8903B firmware update file can be obtained from the </w:t>
      </w:r>
      <w:proofErr w:type="spellStart"/>
      <w:r w:rsidRPr="0064147B">
        <w:rPr>
          <w:rFonts w:ascii="Arial" w:hAnsi="Arial" w:cs="Arial"/>
          <w:color w:val="000000"/>
          <w:sz w:val="16"/>
          <w:szCs w:val="20"/>
        </w:rPr>
        <w:t>Keysight</w:t>
      </w:r>
      <w:proofErr w:type="spellEnd"/>
      <w:r w:rsidRPr="0064147B">
        <w:rPr>
          <w:rFonts w:ascii="Arial" w:hAnsi="Arial" w:cs="Arial"/>
          <w:color w:val="000000"/>
          <w:sz w:val="16"/>
          <w:szCs w:val="20"/>
        </w:rPr>
        <w:t xml:space="preserve"> U8903B firmware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 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update Web site at </w:t>
      </w:r>
      <w:bookmarkStart w:id="0" w:name="_GoBack"/>
      <w:r w:rsidR="0064147B">
        <w:rPr>
          <w:rFonts w:ascii="Arial" w:hAnsi="Arial" w:cs="Arial"/>
          <w:color w:val="E90029"/>
          <w:sz w:val="16"/>
          <w:szCs w:val="20"/>
        </w:rPr>
        <w:fldChar w:fldCharType="begin"/>
      </w:r>
      <w:r w:rsidR="0064147B">
        <w:rPr>
          <w:rFonts w:ascii="Arial" w:hAnsi="Arial" w:cs="Arial"/>
          <w:color w:val="E90029"/>
          <w:sz w:val="16"/>
          <w:szCs w:val="20"/>
        </w:rPr>
        <w:instrText xml:space="preserve"> HYPERLINK "http://</w:instrText>
      </w:r>
      <w:r w:rsidR="0064147B" w:rsidRPr="0064147B">
        <w:rPr>
          <w:rFonts w:ascii="Arial" w:hAnsi="Arial" w:cs="Arial"/>
          <w:color w:val="E90029"/>
          <w:sz w:val="16"/>
          <w:szCs w:val="20"/>
        </w:rPr>
        <w:instrText>www.keysight.com/find/audioanalyzer_firmware</w:instrText>
      </w:r>
      <w:r w:rsidR="0064147B">
        <w:rPr>
          <w:rFonts w:ascii="Arial" w:hAnsi="Arial" w:cs="Arial"/>
          <w:color w:val="E90029"/>
          <w:sz w:val="16"/>
          <w:szCs w:val="20"/>
        </w:rPr>
        <w:instrText xml:space="preserve">" </w:instrText>
      </w:r>
      <w:r w:rsidR="0064147B">
        <w:rPr>
          <w:rFonts w:ascii="Arial" w:hAnsi="Arial" w:cs="Arial"/>
          <w:color w:val="E90029"/>
          <w:sz w:val="16"/>
          <w:szCs w:val="20"/>
        </w:rPr>
        <w:fldChar w:fldCharType="separate"/>
      </w:r>
      <w:r w:rsidR="0064147B" w:rsidRPr="009B0C2C">
        <w:rPr>
          <w:rStyle w:val="Hyperlink"/>
          <w:rFonts w:ascii="Arial" w:hAnsi="Arial" w:cs="Arial"/>
          <w:sz w:val="16"/>
          <w:szCs w:val="20"/>
        </w:rPr>
        <w:t>www.keysight.com/find/audioanalyzer_firmware</w:t>
      </w:r>
      <w:r w:rsidR="0064147B">
        <w:rPr>
          <w:rFonts w:ascii="Arial" w:hAnsi="Arial" w:cs="Arial"/>
          <w:color w:val="E90029"/>
          <w:sz w:val="16"/>
          <w:szCs w:val="20"/>
        </w:rPr>
        <w:fldChar w:fldCharType="end"/>
      </w:r>
      <w:bookmarkEnd w:id="0"/>
      <w:r w:rsidRPr="0064147B">
        <w:rPr>
          <w:rFonts w:ascii="Arial" w:hAnsi="Arial" w:cs="Arial"/>
          <w:color w:val="000000"/>
          <w:sz w:val="16"/>
          <w:szCs w:val="20"/>
        </w:rPr>
        <w:t>.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color w:val="000000"/>
          <w:sz w:val="16"/>
          <w:szCs w:val="20"/>
        </w:rPr>
        <w:t>Perform the following procedure to update the U8903B firmware.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1 </w:t>
      </w:r>
      <w:r w:rsidRPr="0064147B">
        <w:rPr>
          <w:rFonts w:ascii="Arial" w:hAnsi="Arial" w:cs="Arial"/>
          <w:color w:val="000000"/>
          <w:sz w:val="16"/>
          <w:szCs w:val="20"/>
        </w:rPr>
        <w:t>Save the firmware update files in an external USB flash storage.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2 </w:t>
      </w:r>
      <w:r w:rsidRPr="0064147B">
        <w:rPr>
          <w:rFonts w:ascii="Arial" w:hAnsi="Arial" w:cs="Arial"/>
          <w:color w:val="000000"/>
          <w:sz w:val="16"/>
          <w:szCs w:val="20"/>
        </w:rPr>
        <w:t>Connect the external USB flash storage to the U8903B.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3 </w:t>
      </w:r>
      <w:r w:rsidRPr="0064147B">
        <w:rPr>
          <w:rFonts w:ascii="Arial" w:hAnsi="Arial" w:cs="Arial"/>
          <w:color w:val="000000"/>
          <w:sz w:val="16"/>
          <w:szCs w:val="20"/>
        </w:rPr>
        <w:t>Press on the SYSTEM panel.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4 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From the System menu page, press the </w:t>
      </w: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Update </w:t>
      </w:r>
      <w:r w:rsidRPr="0064147B">
        <w:rPr>
          <w:rFonts w:ascii="Arial" w:hAnsi="Arial" w:cs="Arial"/>
          <w:color w:val="000000"/>
          <w:sz w:val="16"/>
          <w:szCs w:val="20"/>
        </w:rPr>
        <w:t>softkey. The Update menu page is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 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displayed as shown in </w:t>
      </w:r>
      <w:r w:rsidRPr="0064147B">
        <w:rPr>
          <w:rFonts w:ascii="Arial" w:hAnsi="Arial" w:cs="Arial"/>
          <w:b/>
          <w:color w:val="000000"/>
          <w:sz w:val="16"/>
          <w:szCs w:val="20"/>
        </w:rPr>
        <w:t>f</w:t>
      </w: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>igure 1-6</w:t>
      </w:r>
      <w:r w:rsidRPr="0064147B">
        <w:rPr>
          <w:rFonts w:ascii="Arial" w:hAnsi="Arial" w:cs="Arial"/>
          <w:color w:val="000000"/>
          <w:sz w:val="16"/>
          <w:szCs w:val="20"/>
        </w:rPr>
        <w:t>.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noProof/>
          <w:color w:val="000000"/>
          <w:sz w:val="16"/>
          <w:szCs w:val="20"/>
        </w:rPr>
        <w:drawing>
          <wp:inline distT="0" distB="0" distL="0" distR="0" wp14:anchorId="0EB01577" wp14:editId="14342F07">
            <wp:extent cx="2594427" cy="1944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3" cy="19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Figure 1-6 </w:t>
      </w:r>
      <w:r w:rsidRPr="0064147B">
        <w:rPr>
          <w:rFonts w:ascii="Arial" w:hAnsi="Arial" w:cs="Arial"/>
          <w:color w:val="000000"/>
          <w:sz w:val="16"/>
          <w:szCs w:val="20"/>
        </w:rPr>
        <w:t>System &gt; Update menu page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sz w:val="16"/>
          <w:szCs w:val="20"/>
        </w:rPr>
        <w:drawing>
          <wp:inline distT="0" distB="0" distL="0" distR="0" wp14:anchorId="30FCED3F" wp14:editId="72264B39">
            <wp:extent cx="5804807" cy="7524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4135" cy="76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5 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Press the </w:t>
      </w: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Load File </w:t>
      </w:r>
      <w:r w:rsidRPr="0064147B">
        <w:rPr>
          <w:rFonts w:ascii="Arial" w:hAnsi="Arial" w:cs="Arial"/>
          <w:color w:val="000000"/>
          <w:sz w:val="16"/>
          <w:szCs w:val="20"/>
        </w:rPr>
        <w:t>softkey and the recall menu page is displayed to enable you to select</w:t>
      </w:r>
      <w:r w:rsidR="0064147B">
        <w:rPr>
          <w:rFonts w:ascii="Arial" w:hAnsi="Arial" w:cs="Arial"/>
          <w:color w:val="000000"/>
          <w:sz w:val="16"/>
          <w:szCs w:val="20"/>
        </w:rPr>
        <w:t xml:space="preserve"> </w:t>
      </w:r>
      <w:r w:rsidRPr="0064147B">
        <w:rPr>
          <w:rFonts w:ascii="Arial" w:hAnsi="Arial" w:cs="Arial"/>
          <w:color w:val="000000"/>
          <w:sz w:val="16"/>
          <w:szCs w:val="20"/>
        </w:rPr>
        <w:t>the source location.</w:t>
      </w: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20"/>
        </w:rPr>
      </w:pPr>
    </w:p>
    <w:p w:rsidR="00414A8E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6 </w:t>
      </w:r>
      <w:r w:rsidRPr="0064147B">
        <w:rPr>
          <w:rFonts w:ascii="Arial" w:hAnsi="Arial" w:cs="Arial"/>
          <w:color w:val="000000"/>
          <w:sz w:val="16"/>
          <w:szCs w:val="20"/>
        </w:rPr>
        <w:t>Select the firmware file</w:t>
      </w:r>
      <w:r w:rsidR="0064147B">
        <w:rPr>
          <w:rFonts w:ascii="Arial" w:hAnsi="Arial" w:cs="Arial"/>
          <w:color w:val="000000"/>
          <w:sz w:val="16"/>
          <w:szCs w:val="20"/>
        </w:rPr>
        <w:t xml:space="preserve"> (xxx.bin)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 to be updated, and press the </w:t>
      </w: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Recall </w:t>
      </w:r>
      <w:r w:rsidRPr="0064147B">
        <w:rPr>
          <w:rFonts w:ascii="Arial" w:hAnsi="Arial" w:cs="Arial"/>
          <w:color w:val="000000"/>
          <w:sz w:val="16"/>
          <w:szCs w:val="20"/>
        </w:rPr>
        <w:t>softkey as shown in</w:t>
      </w:r>
      <w:r w:rsidR="0064147B">
        <w:rPr>
          <w:rFonts w:ascii="Arial" w:hAnsi="Arial" w:cs="Arial"/>
          <w:color w:val="000000"/>
          <w:sz w:val="16"/>
          <w:szCs w:val="20"/>
        </w:rPr>
        <w:t xml:space="preserve"> </w:t>
      </w:r>
      <w:r w:rsidRPr="0064147B">
        <w:rPr>
          <w:rFonts w:ascii="Arial" w:hAnsi="Arial" w:cs="Arial"/>
          <w:b/>
          <w:bCs/>
          <w:color w:val="000000"/>
          <w:sz w:val="16"/>
          <w:szCs w:val="20"/>
        </w:rPr>
        <w:t>Figure 1-7</w:t>
      </w:r>
      <w:r w:rsidRPr="0064147B">
        <w:rPr>
          <w:rFonts w:ascii="Arial" w:hAnsi="Arial" w:cs="Arial"/>
          <w:color w:val="000000"/>
          <w:sz w:val="16"/>
          <w:szCs w:val="20"/>
        </w:rPr>
        <w:t xml:space="preserve">. </w:t>
      </w:r>
    </w:p>
    <w:p w:rsidR="0064147B" w:rsidRPr="0064147B" w:rsidRDefault="0064147B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p w:rsidR="00414A8E" w:rsidRPr="0064147B" w:rsidRDefault="00414A8E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 w:rsidRPr="0064147B">
        <w:rPr>
          <w:rFonts w:ascii="Arial" w:hAnsi="Arial" w:cs="Arial"/>
          <w:sz w:val="16"/>
          <w:szCs w:val="20"/>
        </w:rPr>
        <w:drawing>
          <wp:inline distT="0" distB="0" distL="0" distR="0" wp14:anchorId="4220B288" wp14:editId="7B6DE9BD">
            <wp:extent cx="2695433" cy="201345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5104" cy="205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A8E" w:rsidRPr="0064147B" w:rsidRDefault="0064147B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20"/>
        </w:rPr>
        <w:t>Table 1-7</w:t>
      </w:r>
      <w:r w:rsidR="00414A8E" w:rsidRPr="0064147B">
        <w:rPr>
          <w:rFonts w:ascii="Arial" w:hAnsi="Arial" w:cs="Arial"/>
          <w:b/>
          <w:bCs/>
          <w:color w:val="000000"/>
          <w:sz w:val="16"/>
          <w:szCs w:val="20"/>
        </w:rPr>
        <w:t xml:space="preserve"> </w:t>
      </w:r>
      <w:r w:rsidR="00414A8E" w:rsidRPr="0064147B">
        <w:rPr>
          <w:rFonts w:ascii="Arial" w:hAnsi="Arial" w:cs="Arial"/>
          <w:color w:val="000000"/>
          <w:sz w:val="16"/>
          <w:szCs w:val="20"/>
        </w:rPr>
        <w:t>System &gt; Update menu page</w:t>
      </w:r>
    </w:p>
    <w:p w:rsidR="0064147B" w:rsidRPr="0064147B" w:rsidRDefault="0064147B" w:rsidP="0041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20"/>
        </w:rPr>
      </w:pPr>
      <w:r w:rsidRPr="0064147B">
        <w:rPr>
          <w:rFonts w:ascii="Arial" w:hAnsi="Arial" w:cs="Arial"/>
          <w:b/>
          <w:bCs/>
          <w:color w:val="FFFFFF"/>
          <w:sz w:val="16"/>
          <w:szCs w:val="20"/>
        </w:rPr>
        <w:t>Menu Description</w:t>
      </w:r>
    </w:p>
    <w:p w:rsidR="00BC31DC" w:rsidRPr="0064147B" w:rsidRDefault="00414A8E" w:rsidP="00641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64147B">
        <w:rPr>
          <w:rFonts w:ascii="Arial" w:hAnsi="Arial" w:cs="Arial"/>
          <w:color w:val="000000"/>
          <w:sz w:val="16"/>
          <w:szCs w:val="20"/>
        </w:rPr>
        <w:t>The firmware update process may take 20 mi</w:t>
      </w:r>
      <w:r w:rsidR="0064147B" w:rsidRPr="0064147B">
        <w:rPr>
          <w:rFonts w:ascii="Arial" w:hAnsi="Arial" w:cs="Arial"/>
          <w:color w:val="000000"/>
          <w:sz w:val="16"/>
          <w:szCs w:val="20"/>
        </w:rPr>
        <w:t xml:space="preserve">nutes to 40 minutes to complete. </w:t>
      </w:r>
      <w:r w:rsidRPr="0064147B">
        <w:rPr>
          <w:rFonts w:ascii="Arial" w:hAnsi="Arial" w:cs="Arial"/>
          <w:b/>
          <w:color w:val="FF0000"/>
          <w:sz w:val="16"/>
          <w:szCs w:val="20"/>
        </w:rPr>
        <w:t>DO NOT</w:t>
      </w:r>
      <w:r w:rsidRPr="0064147B">
        <w:rPr>
          <w:rFonts w:ascii="Arial" w:hAnsi="Arial" w:cs="Arial"/>
          <w:color w:val="FF0000"/>
          <w:sz w:val="16"/>
          <w:szCs w:val="20"/>
        </w:rPr>
        <w:t xml:space="preserve"> </w:t>
      </w:r>
      <w:r w:rsidRPr="0064147B">
        <w:rPr>
          <w:rFonts w:ascii="Arial" w:hAnsi="Arial" w:cs="Arial"/>
          <w:color w:val="000000"/>
          <w:sz w:val="16"/>
          <w:szCs w:val="20"/>
        </w:rPr>
        <w:t>power off the U8903B.</w:t>
      </w:r>
    </w:p>
    <w:sectPr w:rsidR="00BC31DC" w:rsidRPr="006414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8E"/>
    <w:rsid w:val="00007C7E"/>
    <w:rsid w:val="00014CA7"/>
    <w:rsid w:val="00036B6A"/>
    <w:rsid w:val="00076241"/>
    <w:rsid w:val="00097BCA"/>
    <w:rsid w:val="00130D77"/>
    <w:rsid w:val="001315CC"/>
    <w:rsid w:val="0013779D"/>
    <w:rsid w:val="0014190E"/>
    <w:rsid w:val="001653F5"/>
    <w:rsid w:val="00171254"/>
    <w:rsid w:val="00214558"/>
    <w:rsid w:val="00264BF4"/>
    <w:rsid w:val="00284562"/>
    <w:rsid w:val="002E2B63"/>
    <w:rsid w:val="0032322E"/>
    <w:rsid w:val="00390054"/>
    <w:rsid w:val="003C3148"/>
    <w:rsid w:val="00404758"/>
    <w:rsid w:val="00414A8E"/>
    <w:rsid w:val="004165FD"/>
    <w:rsid w:val="004236D2"/>
    <w:rsid w:val="00481985"/>
    <w:rsid w:val="004F502A"/>
    <w:rsid w:val="00505FB3"/>
    <w:rsid w:val="005351D7"/>
    <w:rsid w:val="0055213D"/>
    <w:rsid w:val="0057486C"/>
    <w:rsid w:val="005A7BF1"/>
    <w:rsid w:val="005B10FD"/>
    <w:rsid w:val="005D2FE3"/>
    <w:rsid w:val="005D5898"/>
    <w:rsid w:val="005F1B42"/>
    <w:rsid w:val="006039BD"/>
    <w:rsid w:val="0064147B"/>
    <w:rsid w:val="006511CF"/>
    <w:rsid w:val="006541C2"/>
    <w:rsid w:val="006B3DFD"/>
    <w:rsid w:val="006C0183"/>
    <w:rsid w:val="006E718C"/>
    <w:rsid w:val="00707AEB"/>
    <w:rsid w:val="00726D4D"/>
    <w:rsid w:val="00732ED2"/>
    <w:rsid w:val="00753451"/>
    <w:rsid w:val="00757753"/>
    <w:rsid w:val="0079449C"/>
    <w:rsid w:val="007C1B3F"/>
    <w:rsid w:val="007C6EFA"/>
    <w:rsid w:val="00821CA9"/>
    <w:rsid w:val="00832B53"/>
    <w:rsid w:val="008A7D88"/>
    <w:rsid w:val="008B1FD0"/>
    <w:rsid w:val="008B39CC"/>
    <w:rsid w:val="008B63E0"/>
    <w:rsid w:val="008C3ABB"/>
    <w:rsid w:val="00916217"/>
    <w:rsid w:val="00942AD4"/>
    <w:rsid w:val="009E31F1"/>
    <w:rsid w:val="00A35059"/>
    <w:rsid w:val="00A95C6A"/>
    <w:rsid w:val="00AD2E7B"/>
    <w:rsid w:val="00B30EF9"/>
    <w:rsid w:val="00B6013F"/>
    <w:rsid w:val="00B72996"/>
    <w:rsid w:val="00BC31DC"/>
    <w:rsid w:val="00C12B20"/>
    <w:rsid w:val="00C45E9F"/>
    <w:rsid w:val="00C74C29"/>
    <w:rsid w:val="00CA121F"/>
    <w:rsid w:val="00CC17B2"/>
    <w:rsid w:val="00D34A20"/>
    <w:rsid w:val="00D36800"/>
    <w:rsid w:val="00DB4DB5"/>
    <w:rsid w:val="00E12734"/>
    <w:rsid w:val="00E46FDB"/>
    <w:rsid w:val="00E87668"/>
    <w:rsid w:val="00EB4F22"/>
    <w:rsid w:val="00F5110C"/>
    <w:rsid w:val="00F63DC7"/>
    <w:rsid w:val="00FA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1D0D7-4714-4C34-BF59-51CC0DC3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WONG,WAH-HING (A-Malaysia,ex1)</dc:creator>
  <cp:keywords/>
  <dc:description/>
  <cp:lastModifiedBy>WONG,WAH-HING (A-Malaysia,ex1)</cp:lastModifiedBy>
  <cp:revision>1</cp:revision>
  <dcterms:created xsi:type="dcterms:W3CDTF">2015-02-25T06:38:00Z</dcterms:created>
  <dcterms:modified xsi:type="dcterms:W3CDTF">2015-02-25T06:55:00Z</dcterms:modified>
</cp:coreProperties>
</file>